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E3788" w14:textId="77777777" w:rsidR="00946F1A" w:rsidRPr="00545616" w:rsidRDefault="00946F1A" w:rsidP="00520915">
      <w:pPr>
        <w:spacing w:after="0"/>
        <w:rPr>
          <w:rFonts w:cstheme="minorHAnsi"/>
        </w:rPr>
      </w:pPr>
    </w:p>
    <w:tbl>
      <w:tblPr>
        <w:tblStyle w:val="Reetkatablice"/>
        <w:tblW w:w="15027" w:type="dxa"/>
        <w:tblInd w:w="-885" w:type="dxa"/>
        <w:tblBorders>
          <w:top w:val="single" w:sz="2" w:space="0" w:color="B8CCE4" w:themeColor="accent1" w:themeTint="66"/>
          <w:left w:val="single" w:sz="2" w:space="0" w:color="B8CCE4" w:themeColor="accent1" w:themeTint="66"/>
          <w:bottom w:val="single" w:sz="2" w:space="0" w:color="B8CCE4" w:themeColor="accent1" w:themeTint="66"/>
          <w:right w:val="single" w:sz="2" w:space="0" w:color="B8CCE4" w:themeColor="accent1" w:themeTint="66"/>
          <w:insideH w:val="single" w:sz="2" w:space="0" w:color="B8CCE4" w:themeColor="accent1" w:themeTint="66"/>
          <w:insideV w:val="single" w:sz="2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812"/>
        <w:gridCol w:w="1276"/>
        <w:gridCol w:w="1417"/>
        <w:gridCol w:w="4820"/>
      </w:tblGrid>
      <w:tr w:rsidR="00946F1A" w:rsidRPr="00545616" w14:paraId="72CBF1F1" w14:textId="77777777" w:rsidTr="00C112F5">
        <w:tc>
          <w:tcPr>
            <w:tcW w:w="15027" w:type="dxa"/>
            <w:gridSpan w:val="5"/>
            <w:shd w:val="clear" w:color="auto" w:fill="DBE5F1" w:themeFill="accent1" w:themeFillTint="33"/>
          </w:tcPr>
          <w:p w14:paraId="15450E16" w14:textId="77777777" w:rsidR="00946F1A" w:rsidRPr="00C112F5" w:rsidRDefault="00946F1A">
            <w:pPr>
              <w:rPr>
                <w:rFonts w:cstheme="minorHAnsi"/>
                <w:b/>
                <w:bCs/>
                <w:color w:val="1F497D" w:themeColor="text2"/>
              </w:rPr>
            </w:pPr>
          </w:p>
          <w:p w14:paraId="153A25E1" w14:textId="0F6F04F6" w:rsidR="00CC0C57" w:rsidRPr="00C112F5" w:rsidRDefault="00946F1A" w:rsidP="00184E7F">
            <w:pPr>
              <w:rPr>
                <w:rFonts w:cstheme="minorHAnsi"/>
                <w:b/>
                <w:bCs/>
                <w:color w:val="1F497D" w:themeColor="text2"/>
              </w:rPr>
            </w:pPr>
            <w:r w:rsidRPr="00C112F5">
              <w:rPr>
                <w:rFonts w:cstheme="minorHAnsi"/>
                <w:b/>
                <w:bCs/>
                <w:color w:val="1F497D" w:themeColor="text2"/>
              </w:rPr>
              <w:t>Naziv akta:</w:t>
            </w:r>
            <w:r w:rsidR="00520915" w:rsidRPr="00C112F5">
              <w:rPr>
                <w:rFonts w:cstheme="minorHAnsi"/>
                <w:b/>
                <w:bCs/>
                <w:color w:val="1F497D" w:themeColor="text2"/>
              </w:rPr>
              <w:t xml:space="preserve"> </w:t>
            </w:r>
            <w:r w:rsidR="00DA3FFB" w:rsidRPr="00DA3FFB">
              <w:rPr>
                <w:rFonts w:cstheme="minorHAnsi"/>
                <w:b/>
                <w:bCs/>
                <w:color w:val="1F497D" w:themeColor="text2"/>
              </w:rPr>
              <w:t>Prijedlog Proračuna Općine Dubrovačko primorje za 2025. godinu s projekcijama za 2026. i 2027. g.</w:t>
            </w:r>
          </w:p>
        </w:tc>
      </w:tr>
      <w:tr w:rsidR="00946F1A" w:rsidRPr="00545616" w14:paraId="2AF1319C" w14:textId="77777777" w:rsidTr="00C112F5">
        <w:tc>
          <w:tcPr>
            <w:tcW w:w="15027" w:type="dxa"/>
            <w:gridSpan w:val="5"/>
            <w:shd w:val="clear" w:color="auto" w:fill="DBE5F1" w:themeFill="accent1" w:themeFillTint="33"/>
          </w:tcPr>
          <w:p w14:paraId="150D9627" w14:textId="77777777" w:rsidR="00E14DF4" w:rsidRPr="00C112F5" w:rsidRDefault="00E14DF4" w:rsidP="00520915">
            <w:pPr>
              <w:rPr>
                <w:rFonts w:cstheme="minorHAnsi"/>
                <w:b/>
                <w:color w:val="1F497D" w:themeColor="text2"/>
              </w:rPr>
            </w:pPr>
          </w:p>
          <w:p w14:paraId="29FB5B7A" w14:textId="2EAD84D2" w:rsidR="00E14DF4" w:rsidRPr="00C112F5" w:rsidRDefault="00946F1A" w:rsidP="00520915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 xml:space="preserve">Razdoblje savjetovanja: </w:t>
            </w:r>
            <w:r w:rsidR="00DD5810" w:rsidRPr="00C112F5">
              <w:rPr>
                <w:rFonts w:cstheme="minorHAnsi"/>
                <w:b/>
                <w:color w:val="1F497D" w:themeColor="text2"/>
              </w:rPr>
              <w:t xml:space="preserve">od </w:t>
            </w:r>
            <w:r w:rsidR="00DA3FFB" w:rsidRPr="00DA3FFB">
              <w:rPr>
                <w:rFonts w:cstheme="minorHAnsi"/>
                <w:b/>
                <w:color w:val="1F497D" w:themeColor="text2"/>
              </w:rPr>
              <w:t>14.11.2024 - 14.12.2024</w:t>
            </w:r>
            <w:r w:rsidR="00DA3FFB">
              <w:rPr>
                <w:rFonts w:cstheme="minorHAnsi"/>
                <w:b/>
                <w:color w:val="1F497D" w:themeColor="text2"/>
              </w:rPr>
              <w:t>.</w:t>
            </w:r>
          </w:p>
        </w:tc>
      </w:tr>
      <w:tr w:rsidR="00546335" w:rsidRPr="00545616" w14:paraId="2C8CA2B0" w14:textId="77777777" w:rsidTr="00376119">
        <w:tc>
          <w:tcPr>
            <w:tcW w:w="1702" w:type="dxa"/>
            <w:shd w:val="clear" w:color="auto" w:fill="F2F2F2" w:themeFill="background1" w:themeFillShade="F2"/>
          </w:tcPr>
          <w:p w14:paraId="020902CB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Korisnik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2EBCE669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Komentar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FE01A9F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Datum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36A1362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Status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47769DB2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Odgovor</w:t>
            </w:r>
          </w:p>
        </w:tc>
      </w:tr>
      <w:tr w:rsidR="00546335" w:rsidRPr="00545616" w14:paraId="4AA518C6" w14:textId="77777777" w:rsidTr="00376119">
        <w:tc>
          <w:tcPr>
            <w:tcW w:w="1702" w:type="dxa"/>
            <w:shd w:val="clear" w:color="auto" w:fill="auto"/>
          </w:tcPr>
          <w:p w14:paraId="2A49F86E" w14:textId="3C06C12B" w:rsidR="00946F1A" w:rsidRPr="00545616" w:rsidRDefault="006331C6" w:rsidP="00A9210D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6331C6">
              <w:rPr>
                <w:rFonts w:cstheme="minorHAnsi"/>
                <w:color w:val="808080" w:themeColor="background1" w:themeShade="80"/>
              </w:rPr>
              <w:t>Elizabeta Malić</w:t>
            </w:r>
          </w:p>
        </w:tc>
        <w:tc>
          <w:tcPr>
            <w:tcW w:w="5812" w:type="dxa"/>
          </w:tcPr>
          <w:p w14:paraId="72CC5A2A" w14:textId="6F8CFF6C" w:rsidR="00946F1A" w:rsidRPr="00545616" w:rsidRDefault="006331C6" w:rsidP="006331C6">
            <w:pPr>
              <w:rPr>
                <w:rFonts w:cstheme="minorHAnsi"/>
                <w:color w:val="808080" w:themeColor="background1" w:themeShade="80"/>
              </w:rPr>
            </w:pPr>
            <w:r w:rsidRPr="006331C6">
              <w:rPr>
                <w:rFonts w:cstheme="minorHAnsi"/>
                <w:color w:val="808080" w:themeColor="background1" w:themeShade="80"/>
              </w:rPr>
              <w:t>Planirana sredstva za ulaganja u dječja igrališta 40 €?</w:t>
            </w:r>
          </w:p>
        </w:tc>
        <w:tc>
          <w:tcPr>
            <w:tcW w:w="1276" w:type="dxa"/>
          </w:tcPr>
          <w:p w14:paraId="24AC0508" w14:textId="13B1B7FA" w:rsidR="00F922FD" w:rsidRPr="00545616" w:rsidRDefault="006331C6">
            <w:pPr>
              <w:rPr>
                <w:rFonts w:cstheme="minorHAnsi"/>
                <w:color w:val="808080" w:themeColor="background1" w:themeShade="80"/>
              </w:rPr>
            </w:pPr>
            <w:r w:rsidRPr="006331C6">
              <w:rPr>
                <w:rFonts w:cstheme="minorHAnsi"/>
                <w:color w:val="808080" w:themeColor="background1" w:themeShade="80"/>
              </w:rPr>
              <w:t>26.11.2024 14:24</w:t>
            </w:r>
          </w:p>
        </w:tc>
        <w:tc>
          <w:tcPr>
            <w:tcW w:w="1417" w:type="dxa"/>
          </w:tcPr>
          <w:p w14:paraId="5AF36E0B" w14:textId="5592CE7C" w:rsidR="00365B59" w:rsidRPr="0010129A" w:rsidRDefault="003E71BF" w:rsidP="003E71BF">
            <w:pPr>
              <w:rPr>
                <w:rFonts w:ascii="Arial" w:hAnsi="Arial" w:cs="Arial"/>
                <w:sz w:val="20"/>
                <w:szCs w:val="20"/>
              </w:rPr>
            </w:pPr>
            <w:r w:rsidRPr="0010129A">
              <w:rPr>
                <w:rFonts w:ascii="Arial" w:hAnsi="Arial" w:cs="Arial"/>
                <w:sz w:val="20"/>
                <w:szCs w:val="20"/>
              </w:rPr>
              <w:t>- Ne prihvaća se</w:t>
            </w:r>
          </w:p>
        </w:tc>
        <w:tc>
          <w:tcPr>
            <w:tcW w:w="4820" w:type="dxa"/>
          </w:tcPr>
          <w:p w14:paraId="47D17C94" w14:textId="3E10EE54" w:rsidR="00946F1A" w:rsidRPr="00B02CBF" w:rsidRDefault="003E71BF" w:rsidP="00F922FD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Sredstva za ulaganja u dječja igrališta planirana su u iznosu od 40.000,00 EUR, a ne 40,00 EUR.</w:t>
            </w:r>
          </w:p>
        </w:tc>
      </w:tr>
      <w:tr w:rsidR="00DA3FFB" w:rsidRPr="00545616" w14:paraId="372BB244" w14:textId="77777777" w:rsidTr="00DA3FFB">
        <w:trPr>
          <w:trHeight w:val="1963"/>
        </w:trPr>
        <w:tc>
          <w:tcPr>
            <w:tcW w:w="1702" w:type="dxa"/>
            <w:shd w:val="clear" w:color="auto" w:fill="auto"/>
          </w:tcPr>
          <w:p w14:paraId="370748FA" w14:textId="171BB1C5" w:rsidR="00DA3FFB" w:rsidRPr="00376119" w:rsidRDefault="006331C6" w:rsidP="00DA3FFB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6331C6">
              <w:rPr>
                <w:rFonts w:cstheme="minorHAnsi"/>
                <w:color w:val="808080" w:themeColor="background1" w:themeShade="80"/>
              </w:rPr>
              <w:t xml:space="preserve">Vlaho </w:t>
            </w:r>
            <w:proofErr w:type="spellStart"/>
            <w:r w:rsidRPr="006331C6">
              <w:rPr>
                <w:rFonts w:cstheme="minorHAnsi"/>
                <w:color w:val="808080" w:themeColor="background1" w:themeShade="80"/>
              </w:rPr>
              <w:t>Mozara</w:t>
            </w:r>
            <w:proofErr w:type="spellEnd"/>
          </w:p>
        </w:tc>
        <w:tc>
          <w:tcPr>
            <w:tcW w:w="5812" w:type="dxa"/>
          </w:tcPr>
          <w:p w14:paraId="2D87664E" w14:textId="7C7D2AF8" w:rsidR="00DA3FFB" w:rsidRPr="00376119" w:rsidRDefault="006331C6" w:rsidP="00DA3FFB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6331C6">
              <w:rPr>
                <w:rFonts w:cstheme="minorHAnsi"/>
                <w:color w:val="808080" w:themeColor="background1" w:themeShade="80"/>
              </w:rPr>
              <w:t xml:space="preserve">Djelatnosti jedinstvenog upravnog odjela u ovom proračunu su predviđene u iznosu od 414 tisuća </w:t>
            </w:r>
            <w:proofErr w:type="spellStart"/>
            <w:r w:rsidRPr="006331C6">
              <w:rPr>
                <w:rFonts w:cstheme="minorHAnsi"/>
                <w:color w:val="808080" w:themeColor="background1" w:themeShade="80"/>
              </w:rPr>
              <w:t>eura,a</w:t>
            </w:r>
            <w:proofErr w:type="spellEnd"/>
            <w:r w:rsidRPr="006331C6">
              <w:rPr>
                <w:rFonts w:cstheme="minorHAnsi"/>
                <w:color w:val="808080" w:themeColor="background1" w:themeShade="80"/>
              </w:rPr>
              <w:t xml:space="preserve"> za očekivati je da će tijekom godine još dodatno rasti. Rashodi ureda Općine rastu preko 100 tisuća eura u odnosu na prošlogodišnji prijedlog proračuna te preko 40 tisuća eura u odnosu na posljednji rebalans. U obrazloženju se ne navodi zašto je toliki porast. Predlažem da se rad Općine racionalizira, a sredstva preusmjere u razvojne projekte i socijalne projekte. Konkretno u ovom slučaju, predlažem preusmjeravanje 10 000 eura na socijalne programe, 20 000 eura na demografske mjere i konačno 10 000 eura na uređenje dječjih igrališta u koje je tijekom ove godine uložen minimum.</w:t>
            </w:r>
          </w:p>
        </w:tc>
        <w:tc>
          <w:tcPr>
            <w:tcW w:w="1276" w:type="dxa"/>
          </w:tcPr>
          <w:p w14:paraId="3E6C7CC0" w14:textId="1C7F88D1" w:rsidR="00DA3FFB" w:rsidRPr="00376119" w:rsidRDefault="006331C6" w:rsidP="00DA3FFB">
            <w:pPr>
              <w:rPr>
                <w:rFonts w:cstheme="minorHAnsi"/>
                <w:color w:val="808080" w:themeColor="background1" w:themeShade="80"/>
              </w:rPr>
            </w:pPr>
            <w:r w:rsidRPr="006331C6">
              <w:rPr>
                <w:rFonts w:cstheme="minorHAnsi"/>
                <w:color w:val="808080" w:themeColor="background1" w:themeShade="80"/>
              </w:rPr>
              <w:t>13.12.2024 19:55</w:t>
            </w:r>
          </w:p>
        </w:tc>
        <w:tc>
          <w:tcPr>
            <w:tcW w:w="1417" w:type="dxa"/>
          </w:tcPr>
          <w:p w14:paraId="3CB27C90" w14:textId="25B82713" w:rsidR="003E71BF" w:rsidRPr="0010129A" w:rsidRDefault="003E71BF" w:rsidP="003E7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10129A">
              <w:rPr>
                <w:rFonts w:ascii="Arial" w:hAnsi="Arial" w:cs="Arial"/>
                <w:sz w:val="20"/>
                <w:szCs w:val="20"/>
              </w:rPr>
              <w:t>Ne prihvaća se</w:t>
            </w:r>
          </w:p>
          <w:p w14:paraId="62FAB75A" w14:textId="2A93EA54" w:rsidR="00DA3FFB" w:rsidRPr="00DA3FFB" w:rsidRDefault="00DA3FFB" w:rsidP="00DA3FFB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607397D" w14:textId="77777777" w:rsidR="00DA3FFB" w:rsidRDefault="003E71BF" w:rsidP="00DA3FFB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3E71BF">
              <w:rPr>
                <w:rFonts w:cstheme="minorHAnsi"/>
              </w:rPr>
              <w:t xml:space="preserve">Planirani iznos je neophodan za redovan rad </w:t>
            </w:r>
            <w:r>
              <w:rPr>
                <w:rFonts w:cstheme="minorHAnsi"/>
              </w:rPr>
              <w:t>J</w:t>
            </w:r>
            <w:r w:rsidRPr="003E71BF">
              <w:rPr>
                <w:rFonts w:cstheme="minorHAnsi"/>
              </w:rPr>
              <w:t>edinstvenog upravnog odjela</w:t>
            </w:r>
            <w:r>
              <w:rPr>
                <w:rFonts w:cstheme="minorHAnsi"/>
              </w:rPr>
              <w:t>.</w:t>
            </w:r>
          </w:p>
          <w:p w14:paraId="4758DD39" w14:textId="13679215" w:rsidR="003E71BF" w:rsidRPr="00184E7F" w:rsidRDefault="003E71BF" w:rsidP="00DA3FFB">
            <w:pPr>
              <w:spacing w:beforeLines="40" w:before="96" w:afterLines="40" w:after="96"/>
              <w:jc w:val="both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Predviđena stavka se odnosi i na preuzete obveze po kreditu i na ostale ugovore.</w:t>
            </w:r>
          </w:p>
        </w:tc>
      </w:tr>
      <w:tr w:rsidR="00DA3FFB" w:rsidRPr="00545616" w14:paraId="084212CB" w14:textId="77777777" w:rsidTr="00376119">
        <w:tc>
          <w:tcPr>
            <w:tcW w:w="1702" w:type="dxa"/>
            <w:shd w:val="clear" w:color="auto" w:fill="auto"/>
          </w:tcPr>
          <w:p w14:paraId="0FF5C478" w14:textId="2ED5F0DA" w:rsidR="00DA3FFB" w:rsidRPr="00376119" w:rsidRDefault="00B13A2B" w:rsidP="00DA3FFB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6331C6">
              <w:rPr>
                <w:rFonts w:cstheme="minorHAnsi"/>
                <w:color w:val="808080" w:themeColor="background1" w:themeShade="80"/>
              </w:rPr>
              <w:t xml:space="preserve">Vlaho </w:t>
            </w:r>
            <w:proofErr w:type="spellStart"/>
            <w:r w:rsidRPr="006331C6">
              <w:rPr>
                <w:rFonts w:cstheme="minorHAnsi"/>
                <w:color w:val="808080" w:themeColor="background1" w:themeShade="80"/>
              </w:rPr>
              <w:t>Mozara</w:t>
            </w:r>
            <w:proofErr w:type="spellEnd"/>
          </w:p>
        </w:tc>
        <w:tc>
          <w:tcPr>
            <w:tcW w:w="5812" w:type="dxa"/>
          </w:tcPr>
          <w:p w14:paraId="627EDFB2" w14:textId="52038091" w:rsidR="00DA3FFB" w:rsidRPr="00376119" w:rsidRDefault="00B13A2B" w:rsidP="00DA3FFB">
            <w:pPr>
              <w:rPr>
                <w:rFonts w:cstheme="minorHAnsi"/>
                <w:color w:val="808080" w:themeColor="background1" w:themeShade="80"/>
              </w:rPr>
            </w:pPr>
            <w:r w:rsidRPr="00B13A2B">
              <w:rPr>
                <w:rFonts w:cstheme="minorHAnsi"/>
                <w:color w:val="808080" w:themeColor="background1" w:themeShade="80"/>
              </w:rPr>
              <w:t xml:space="preserve">Projektiranje cesta u iznosi od 60 000 eura. U obrazloženju se navodi „ovim bi se započelo projektiranje ceste kroz Polje, ceste kroz Banju i pješačke staza na </w:t>
            </w:r>
            <w:proofErr w:type="spellStart"/>
            <w:r w:rsidRPr="00B13A2B">
              <w:rPr>
                <w:rFonts w:cstheme="minorHAnsi"/>
                <w:color w:val="808080" w:themeColor="background1" w:themeShade="80"/>
              </w:rPr>
              <w:t>Neprobić</w:t>
            </w:r>
            <w:proofErr w:type="spellEnd"/>
            <w:r w:rsidRPr="00B13A2B">
              <w:rPr>
                <w:rFonts w:cstheme="minorHAnsi"/>
                <w:color w:val="808080" w:themeColor="background1" w:themeShade="80"/>
              </w:rPr>
              <w:t xml:space="preserve"> i </w:t>
            </w:r>
            <w:proofErr w:type="spellStart"/>
            <w:r w:rsidRPr="00B13A2B">
              <w:rPr>
                <w:rFonts w:cstheme="minorHAnsi"/>
                <w:color w:val="808080" w:themeColor="background1" w:themeShade="80"/>
              </w:rPr>
              <w:t>Tmor</w:t>
            </w:r>
            <w:proofErr w:type="spellEnd"/>
            <w:r w:rsidRPr="00B13A2B">
              <w:rPr>
                <w:rFonts w:cstheme="minorHAnsi"/>
                <w:color w:val="808080" w:themeColor="background1" w:themeShade="80"/>
              </w:rPr>
              <w:t xml:space="preserve">.“ Predlažem smanjenje ovih sredstava na lanjskih 30000 eura te eventualno povećanje tek po provedbi savjetovanja s javnošću. Naime, ova vlast je u više navrata izjavila da će provesti javno savjetovanje za projekt uređenje obalnog pojasa-DV-Mrče, nakon čega to nije napravila već je „na svoju ruku“ napravila projekt bez konzultacija s mještanima, i tako nasilno gura sav promet uz samu obalu. Istovremeno, već dugi niz godina u planovima prostornog uređenja postoje planirane obilazne ceste u koje se ne projektiranju i zanemaruju se (a te planove prostornog uređenja smo masno platili iz općinske </w:t>
            </w:r>
            <w:r w:rsidRPr="00B13A2B">
              <w:rPr>
                <w:rFonts w:cstheme="minorHAnsi"/>
                <w:color w:val="808080" w:themeColor="background1" w:themeShade="80"/>
              </w:rPr>
              <w:lastRenderedPageBreak/>
              <w:t>blagajne). Koji je smisao UPU-a ako ga se nećemo pridržavati? Predlažem preusmjeravanje 30 000 eura u sredstva za komunalne projekte mjesnih odbora, nadalje, sredstva za projektiranje cesta kojima se značajno mijenja krajobraz alocirati tek po provedenim savjetovanjima s mještanima te usklađenja UPU-a.</w:t>
            </w:r>
          </w:p>
        </w:tc>
        <w:tc>
          <w:tcPr>
            <w:tcW w:w="1276" w:type="dxa"/>
          </w:tcPr>
          <w:p w14:paraId="3858A108" w14:textId="75A284F7" w:rsidR="00DA3FFB" w:rsidRPr="00376119" w:rsidRDefault="00B13A2B" w:rsidP="00DA3FFB">
            <w:pPr>
              <w:rPr>
                <w:rFonts w:cstheme="minorHAnsi"/>
                <w:color w:val="808080" w:themeColor="background1" w:themeShade="80"/>
              </w:rPr>
            </w:pPr>
            <w:r w:rsidRPr="00B13A2B">
              <w:rPr>
                <w:rFonts w:cstheme="minorHAnsi"/>
                <w:color w:val="808080" w:themeColor="background1" w:themeShade="80"/>
              </w:rPr>
              <w:lastRenderedPageBreak/>
              <w:t>13.12.2024 19:55</w:t>
            </w:r>
          </w:p>
        </w:tc>
        <w:tc>
          <w:tcPr>
            <w:tcW w:w="1417" w:type="dxa"/>
          </w:tcPr>
          <w:p w14:paraId="3B2682ED" w14:textId="7412A502" w:rsidR="00DA3FFB" w:rsidRPr="003E71BF" w:rsidRDefault="003E71BF" w:rsidP="00DA3F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10129A">
              <w:rPr>
                <w:rFonts w:ascii="Arial" w:hAnsi="Arial" w:cs="Arial"/>
                <w:sz w:val="20"/>
                <w:szCs w:val="20"/>
              </w:rPr>
              <w:t>Ne prihvaća se</w:t>
            </w:r>
          </w:p>
        </w:tc>
        <w:tc>
          <w:tcPr>
            <w:tcW w:w="4820" w:type="dxa"/>
          </w:tcPr>
          <w:p w14:paraId="4F79A1D4" w14:textId="4B431279" w:rsidR="00DA3FFB" w:rsidRPr="00B02CBF" w:rsidRDefault="003E71BF" w:rsidP="00DA3FFB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Projektiranje navedenih cesta je u skladu sa prostorno planskom dokumentacijom, svim planovima razvoja općine, kao i već ugovorenim obvezama</w:t>
            </w:r>
            <w:r w:rsidR="00BA3E9A">
              <w:rPr>
                <w:rFonts w:cstheme="minorHAnsi"/>
              </w:rPr>
              <w:t>.</w:t>
            </w:r>
          </w:p>
        </w:tc>
      </w:tr>
      <w:tr w:rsidR="004975C1" w:rsidRPr="00545616" w14:paraId="270C2A37" w14:textId="77777777" w:rsidTr="00376119">
        <w:tc>
          <w:tcPr>
            <w:tcW w:w="1702" w:type="dxa"/>
            <w:shd w:val="clear" w:color="auto" w:fill="auto"/>
          </w:tcPr>
          <w:p w14:paraId="665D8F80" w14:textId="548B6F98" w:rsidR="004975C1" w:rsidRPr="00376119" w:rsidRDefault="00B13A2B" w:rsidP="004975C1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B13A2B">
              <w:rPr>
                <w:rFonts w:cstheme="minorHAnsi"/>
                <w:color w:val="808080" w:themeColor="background1" w:themeShade="80"/>
              </w:rPr>
              <w:t xml:space="preserve">Vlaho </w:t>
            </w:r>
            <w:proofErr w:type="spellStart"/>
            <w:r w:rsidRPr="00B13A2B">
              <w:rPr>
                <w:rFonts w:cstheme="minorHAnsi"/>
                <w:color w:val="808080" w:themeColor="background1" w:themeShade="80"/>
              </w:rPr>
              <w:t>Mozara</w:t>
            </w:r>
            <w:proofErr w:type="spellEnd"/>
          </w:p>
        </w:tc>
        <w:tc>
          <w:tcPr>
            <w:tcW w:w="5812" w:type="dxa"/>
          </w:tcPr>
          <w:p w14:paraId="4821DA8C" w14:textId="77777777" w:rsidR="00B13A2B" w:rsidRPr="00B13A2B" w:rsidRDefault="00B13A2B" w:rsidP="00B13A2B">
            <w:pPr>
              <w:rPr>
                <w:rFonts w:cstheme="minorHAnsi"/>
                <w:color w:val="808080" w:themeColor="background1" w:themeShade="80"/>
              </w:rPr>
            </w:pPr>
            <w:r w:rsidRPr="00B13A2B">
              <w:rPr>
                <w:rFonts w:cstheme="minorHAnsi"/>
                <w:color w:val="808080" w:themeColor="background1" w:themeShade="80"/>
              </w:rPr>
              <w:t>Odnosi s javnošću, mediji itd. U iznosu od 19000 eura. Općina je sklopila ugovore s raznim medijima kako bi isti pratili događanja u Primorju, no uložena sredstva uopće ne odgovaraju viđenom u medijima. Ta sredstva su skočila za duplo u odnosu na prethodno razdoblje, pod izlikom da su potrebna za objavu javnih nabava i natječaja. Kroz 2024. godinu do današnjeg dana utrošili smo u tu svrhu svega 2000 eura, a preko 10500 na razne medije. Smatram da je ovo potpuno nepotrebno i neracionalno. Predlažem prekid financiranja s medijima koji ne pišu, te naravno pojačati suradnju s onima koji to rade dobro i kvalitetno, te preusmjeravanje 10 000 eura u demografske mjere.</w:t>
            </w:r>
          </w:p>
          <w:p w14:paraId="2E571F62" w14:textId="735A9B0A" w:rsidR="004975C1" w:rsidRPr="00376119" w:rsidRDefault="004975C1" w:rsidP="004975C1">
            <w:pPr>
              <w:jc w:val="both"/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1276" w:type="dxa"/>
          </w:tcPr>
          <w:p w14:paraId="5F5BAC12" w14:textId="40C446BF" w:rsidR="004975C1" w:rsidRPr="00376119" w:rsidRDefault="00B13A2B" w:rsidP="004975C1">
            <w:pPr>
              <w:rPr>
                <w:rFonts w:cstheme="minorHAnsi"/>
                <w:color w:val="808080" w:themeColor="background1" w:themeShade="80"/>
              </w:rPr>
            </w:pPr>
            <w:r w:rsidRPr="00B13A2B">
              <w:rPr>
                <w:rFonts w:cstheme="minorHAnsi"/>
                <w:color w:val="808080" w:themeColor="background1" w:themeShade="80"/>
              </w:rPr>
              <w:t>3.12.2024 19:56</w:t>
            </w:r>
          </w:p>
        </w:tc>
        <w:tc>
          <w:tcPr>
            <w:tcW w:w="1417" w:type="dxa"/>
          </w:tcPr>
          <w:p w14:paraId="5AE51497" w14:textId="5D478B78" w:rsidR="004975C1" w:rsidRPr="00630B97" w:rsidRDefault="00A91044" w:rsidP="008859D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-Ne prihvaća se</w:t>
            </w:r>
          </w:p>
        </w:tc>
        <w:tc>
          <w:tcPr>
            <w:tcW w:w="4820" w:type="dxa"/>
          </w:tcPr>
          <w:p w14:paraId="2153CDD5" w14:textId="6697184E" w:rsidR="004975C1" w:rsidRPr="00B02CBF" w:rsidRDefault="00A91044" w:rsidP="004975C1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Ova stavka je n</w:t>
            </w:r>
            <w:r w:rsidR="00E277E2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ophodna </w:t>
            </w:r>
            <w:r w:rsidR="00E277E2">
              <w:rPr>
                <w:rFonts w:cstheme="minorHAnsi"/>
              </w:rPr>
              <w:t xml:space="preserve">i odnosi se na informiranje stanovništva, objave natječaja, oglasa, poziva, obveza </w:t>
            </w:r>
            <w:r w:rsidR="00BA3E9A">
              <w:rPr>
                <w:rFonts w:cstheme="minorHAnsi"/>
              </w:rPr>
              <w:t xml:space="preserve">objave </w:t>
            </w:r>
            <w:r w:rsidR="00E277E2">
              <w:rPr>
                <w:rFonts w:cstheme="minorHAnsi"/>
              </w:rPr>
              <w:t>po EU projektima i slično.</w:t>
            </w:r>
          </w:p>
        </w:tc>
      </w:tr>
      <w:tr w:rsidR="004975C1" w:rsidRPr="00545616" w14:paraId="40C3B543" w14:textId="77777777" w:rsidTr="00376119">
        <w:tc>
          <w:tcPr>
            <w:tcW w:w="1702" w:type="dxa"/>
            <w:shd w:val="clear" w:color="auto" w:fill="auto"/>
          </w:tcPr>
          <w:p w14:paraId="59B2D21E" w14:textId="181D7058" w:rsidR="004975C1" w:rsidRPr="00376119" w:rsidRDefault="00B13A2B" w:rsidP="004975C1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B13A2B">
              <w:rPr>
                <w:rFonts w:cstheme="minorHAnsi"/>
                <w:color w:val="808080" w:themeColor="background1" w:themeShade="80"/>
              </w:rPr>
              <w:t xml:space="preserve">Vlaho </w:t>
            </w:r>
            <w:proofErr w:type="spellStart"/>
            <w:r w:rsidRPr="00B13A2B">
              <w:rPr>
                <w:rFonts w:cstheme="minorHAnsi"/>
                <w:color w:val="808080" w:themeColor="background1" w:themeShade="80"/>
              </w:rPr>
              <w:t>Mozara</w:t>
            </w:r>
            <w:proofErr w:type="spellEnd"/>
          </w:p>
        </w:tc>
        <w:tc>
          <w:tcPr>
            <w:tcW w:w="5812" w:type="dxa"/>
          </w:tcPr>
          <w:p w14:paraId="3C339DDF" w14:textId="368266B8" w:rsidR="004975C1" w:rsidRPr="00376119" w:rsidRDefault="00B13A2B" w:rsidP="004975C1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B13A2B">
              <w:rPr>
                <w:rFonts w:cstheme="minorHAnsi"/>
                <w:color w:val="808080" w:themeColor="background1" w:themeShade="80"/>
              </w:rPr>
              <w:t>Aktivnosti Općinskog vijeća – predviđeno 7000 eura. Ova predviđena sredstva nemaju smisla jer ne postoje vijećničke naknade. Kroz 2024. godinu do kraja 10. mjeseca u ovoj proračunskoj aktivnosti utrošeno je svega 300 eura. Predlažem da se 5900 eura ovih sredstava preusmjeri u demografske mjere.</w:t>
            </w:r>
          </w:p>
        </w:tc>
        <w:tc>
          <w:tcPr>
            <w:tcW w:w="1276" w:type="dxa"/>
          </w:tcPr>
          <w:p w14:paraId="233C3DBE" w14:textId="053935CB" w:rsidR="004975C1" w:rsidRPr="00376119" w:rsidRDefault="00B13A2B" w:rsidP="004975C1">
            <w:pPr>
              <w:rPr>
                <w:rFonts w:cstheme="minorHAnsi"/>
                <w:color w:val="808080" w:themeColor="background1" w:themeShade="80"/>
              </w:rPr>
            </w:pPr>
            <w:r w:rsidRPr="00B13A2B">
              <w:rPr>
                <w:rFonts w:cstheme="minorHAnsi"/>
                <w:color w:val="808080" w:themeColor="background1" w:themeShade="80"/>
              </w:rPr>
              <w:t>13.12.2024 19:56</w:t>
            </w:r>
          </w:p>
        </w:tc>
        <w:tc>
          <w:tcPr>
            <w:tcW w:w="1417" w:type="dxa"/>
          </w:tcPr>
          <w:p w14:paraId="591971AC" w14:textId="6110BE7F" w:rsidR="00E277E2" w:rsidRPr="00E277E2" w:rsidRDefault="00E277E2" w:rsidP="00E27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10129A">
              <w:rPr>
                <w:rFonts w:ascii="Arial" w:hAnsi="Arial" w:cs="Arial"/>
                <w:sz w:val="20"/>
                <w:szCs w:val="20"/>
              </w:rPr>
              <w:t>Ne prihvaća se</w:t>
            </w:r>
          </w:p>
        </w:tc>
        <w:tc>
          <w:tcPr>
            <w:tcW w:w="4820" w:type="dxa"/>
          </w:tcPr>
          <w:p w14:paraId="402AB08C" w14:textId="4D8C440C" w:rsidR="004975C1" w:rsidRPr="00B02CBF" w:rsidRDefault="00E277E2" w:rsidP="004975C1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 obzirom da je 2025.god. izborna, novoizabrano općinsko vijeće donijet će konačnu odluku za ovu stavku</w:t>
            </w:r>
            <w:r w:rsidR="00BA3E9A">
              <w:rPr>
                <w:rFonts w:cstheme="minorHAnsi"/>
              </w:rPr>
              <w:t>.</w:t>
            </w:r>
          </w:p>
        </w:tc>
      </w:tr>
      <w:tr w:rsidR="004975C1" w:rsidRPr="00545616" w14:paraId="7CA3947C" w14:textId="77777777" w:rsidTr="00376119">
        <w:tc>
          <w:tcPr>
            <w:tcW w:w="1702" w:type="dxa"/>
            <w:shd w:val="clear" w:color="auto" w:fill="auto"/>
          </w:tcPr>
          <w:p w14:paraId="0306327A" w14:textId="7D29CD63" w:rsidR="004975C1" w:rsidRPr="00376119" w:rsidRDefault="008F06A0" w:rsidP="004975C1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B13A2B">
              <w:rPr>
                <w:rFonts w:cstheme="minorHAnsi"/>
                <w:color w:val="808080" w:themeColor="background1" w:themeShade="80"/>
              </w:rPr>
              <w:t xml:space="preserve">Vlaho </w:t>
            </w:r>
            <w:proofErr w:type="spellStart"/>
            <w:r w:rsidRPr="00B13A2B">
              <w:rPr>
                <w:rFonts w:cstheme="minorHAnsi"/>
                <w:color w:val="808080" w:themeColor="background1" w:themeShade="80"/>
              </w:rPr>
              <w:t>Mozara</w:t>
            </w:r>
            <w:proofErr w:type="spellEnd"/>
          </w:p>
        </w:tc>
        <w:tc>
          <w:tcPr>
            <w:tcW w:w="5812" w:type="dxa"/>
          </w:tcPr>
          <w:p w14:paraId="7846EDB4" w14:textId="77777777" w:rsidR="00BE76D0" w:rsidRPr="00BE76D0" w:rsidRDefault="00BE76D0" w:rsidP="00BE76D0">
            <w:pPr>
              <w:rPr>
                <w:rFonts w:cstheme="minorHAnsi"/>
                <w:color w:val="808080" w:themeColor="background1" w:themeShade="80"/>
              </w:rPr>
            </w:pPr>
            <w:r w:rsidRPr="00BE76D0">
              <w:rPr>
                <w:rFonts w:cstheme="minorHAnsi"/>
                <w:color w:val="808080" w:themeColor="background1" w:themeShade="80"/>
              </w:rPr>
              <w:t>Aktivnosti načelnika – proračunska sredstva za rashode načelnika za reprezentaciju i donacije rastu za čak 3 i pol puta. Sa 7200 na 25000 eura. U obrazloženju se ne navodi poseban razlog. Ne postoji opravdan razlog za ovakav porast sredstava za reprezentaciju. Predlažem vraćanje ovih sredstava na prošlogodišnju razinu. Ostatak od oko 18000 eura preusmjeriti u demografske mjere.</w:t>
            </w:r>
          </w:p>
          <w:p w14:paraId="1FCB3589" w14:textId="2A0E2043" w:rsidR="004975C1" w:rsidRPr="00376119" w:rsidRDefault="004975C1" w:rsidP="004975C1">
            <w:pPr>
              <w:jc w:val="both"/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1276" w:type="dxa"/>
          </w:tcPr>
          <w:p w14:paraId="51D1851F" w14:textId="68E96758" w:rsidR="004975C1" w:rsidRPr="00376119" w:rsidRDefault="00BE76D0" w:rsidP="004975C1">
            <w:pPr>
              <w:rPr>
                <w:rFonts w:cstheme="minorHAnsi"/>
                <w:color w:val="808080" w:themeColor="background1" w:themeShade="80"/>
              </w:rPr>
            </w:pPr>
            <w:r w:rsidRPr="00BE76D0">
              <w:rPr>
                <w:rFonts w:cstheme="minorHAnsi"/>
                <w:color w:val="808080" w:themeColor="background1" w:themeShade="80"/>
              </w:rPr>
              <w:t>13.12.2024 19:56:</w:t>
            </w:r>
          </w:p>
        </w:tc>
        <w:tc>
          <w:tcPr>
            <w:tcW w:w="1417" w:type="dxa"/>
          </w:tcPr>
          <w:p w14:paraId="6DECD83A" w14:textId="7FD84736" w:rsidR="004975C1" w:rsidRPr="00630B97" w:rsidRDefault="00E277E2" w:rsidP="00737F3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-Ne prihvaća se</w:t>
            </w:r>
          </w:p>
        </w:tc>
        <w:tc>
          <w:tcPr>
            <w:tcW w:w="4820" w:type="dxa"/>
          </w:tcPr>
          <w:p w14:paraId="01FF3279" w14:textId="191B66CA" w:rsidR="004975C1" w:rsidRDefault="00E277E2" w:rsidP="004975C1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Predviđeno povećanje se ne odnosi na reprezentaciju načelnika, nego na donacije udrugama</w:t>
            </w:r>
            <w:r w:rsidR="0010129A">
              <w:rPr>
                <w:rFonts w:cstheme="minorHAnsi"/>
              </w:rPr>
              <w:t xml:space="preserve"> i ustanovama koje nisu predviđene u proračunu i programima općine</w:t>
            </w:r>
            <w:r w:rsidR="00BA3E9A">
              <w:rPr>
                <w:rFonts w:cstheme="minorHAnsi"/>
              </w:rPr>
              <w:t>.</w:t>
            </w:r>
          </w:p>
          <w:p w14:paraId="4FB89CB0" w14:textId="77777777" w:rsidR="0010129A" w:rsidRDefault="0010129A" w:rsidP="004975C1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  <w:p w14:paraId="13CDA025" w14:textId="77777777" w:rsidR="0010129A" w:rsidRDefault="0010129A" w:rsidP="004975C1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  <w:p w14:paraId="3230290D" w14:textId="0DC5017A" w:rsidR="0010129A" w:rsidRPr="00B02CBF" w:rsidRDefault="0010129A" w:rsidP="004975C1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4975C1" w:rsidRPr="00545616" w14:paraId="6B608E84" w14:textId="77777777" w:rsidTr="00376119">
        <w:tc>
          <w:tcPr>
            <w:tcW w:w="1702" w:type="dxa"/>
            <w:shd w:val="clear" w:color="auto" w:fill="auto"/>
          </w:tcPr>
          <w:p w14:paraId="044B73C8" w14:textId="53B78429" w:rsidR="004975C1" w:rsidRPr="00376119" w:rsidRDefault="00BE76D0" w:rsidP="004975C1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B13A2B">
              <w:rPr>
                <w:rFonts w:cstheme="minorHAnsi"/>
                <w:color w:val="808080" w:themeColor="background1" w:themeShade="80"/>
              </w:rPr>
              <w:lastRenderedPageBreak/>
              <w:t xml:space="preserve">Vlaho </w:t>
            </w:r>
            <w:proofErr w:type="spellStart"/>
            <w:r w:rsidRPr="00B13A2B">
              <w:rPr>
                <w:rFonts w:cstheme="minorHAnsi"/>
                <w:color w:val="808080" w:themeColor="background1" w:themeShade="80"/>
              </w:rPr>
              <w:t>Mozara</w:t>
            </w:r>
            <w:proofErr w:type="spellEnd"/>
          </w:p>
        </w:tc>
        <w:tc>
          <w:tcPr>
            <w:tcW w:w="5812" w:type="dxa"/>
          </w:tcPr>
          <w:p w14:paraId="6117ACED" w14:textId="77777777" w:rsidR="00BE76D0" w:rsidRPr="00BE76D0" w:rsidRDefault="00BE76D0" w:rsidP="00BE76D0">
            <w:pPr>
              <w:rPr>
                <w:rFonts w:cstheme="minorHAnsi"/>
                <w:color w:val="808080" w:themeColor="background1" w:themeShade="80"/>
              </w:rPr>
            </w:pPr>
            <w:r w:rsidRPr="00BE76D0">
              <w:rPr>
                <w:rFonts w:cstheme="minorHAnsi"/>
                <w:color w:val="808080" w:themeColor="background1" w:themeShade="80"/>
              </w:rPr>
              <w:t>Kroz prethodne stavke u savjetovanju kroz više prijedloga sam predložio smanjenje raznih proračunskih stavki te preusmjeravanje u demografske mjere. S obzirom na podatke Državnog zavoda za statistiku jasna je činjenica da iz godine u godinu Općina izumire, zbog čega demografija treba postati apsolutni prioritet. Radi se o oko 54000 eura. Predlažem da se otvori nova proračunska aktivnost „demografske mjere“ i navedena sredstva alociraju. Što prije donijeti demografski program (povećanje naknada za bebe, pomoć pri izgradnji obiteljskog objekta, osiguranje prijevoza, osiguranje dodatnih sadržaja i radnih mjesta i slično).</w:t>
            </w:r>
          </w:p>
          <w:p w14:paraId="5DA581F7" w14:textId="28D742B3" w:rsidR="004975C1" w:rsidRPr="00376119" w:rsidRDefault="004975C1" w:rsidP="004975C1">
            <w:pPr>
              <w:jc w:val="both"/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1276" w:type="dxa"/>
          </w:tcPr>
          <w:p w14:paraId="3177D76B" w14:textId="52857997" w:rsidR="004975C1" w:rsidRPr="00376119" w:rsidRDefault="0010129A" w:rsidP="004975C1">
            <w:pPr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1</w:t>
            </w:r>
            <w:r w:rsidR="00BE76D0" w:rsidRPr="00BE76D0">
              <w:rPr>
                <w:rFonts w:cstheme="minorHAnsi"/>
                <w:color w:val="808080" w:themeColor="background1" w:themeShade="80"/>
              </w:rPr>
              <w:t>3.12.2024 19:56:</w:t>
            </w:r>
          </w:p>
        </w:tc>
        <w:tc>
          <w:tcPr>
            <w:tcW w:w="1417" w:type="dxa"/>
          </w:tcPr>
          <w:p w14:paraId="5D8FF2EB" w14:textId="1405DEC9" w:rsidR="004975C1" w:rsidRPr="00F94FBD" w:rsidRDefault="0018596E" w:rsidP="0010129A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Ne prihvaća se</w:t>
            </w:r>
          </w:p>
        </w:tc>
        <w:tc>
          <w:tcPr>
            <w:tcW w:w="4820" w:type="dxa"/>
          </w:tcPr>
          <w:p w14:paraId="76671369" w14:textId="571C6BBB" w:rsidR="004975C1" w:rsidRPr="00B02CBF" w:rsidRDefault="0010129A" w:rsidP="004975C1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Primjedba nije jasna, ne navodi se na koje točno proračunske stavke se odnosi smanjenje</w:t>
            </w:r>
          </w:p>
        </w:tc>
      </w:tr>
    </w:tbl>
    <w:p w14:paraId="3AB44A0F" w14:textId="77777777" w:rsidR="00545616" w:rsidRPr="00545616" w:rsidRDefault="00545616" w:rsidP="00376119">
      <w:pPr>
        <w:rPr>
          <w:rFonts w:cstheme="minorHAnsi"/>
          <w:color w:val="808080" w:themeColor="background1" w:themeShade="80"/>
        </w:rPr>
      </w:pPr>
    </w:p>
    <w:sectPr w:rsidR="00545616" w:rsidRPr="00545616" w:rsidSect="007C53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51" w:right="1417" w:bottom="1417" w:left="1417" w:header="28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77C9A" w14:textId="77777777" w:rsidR="003860CE" w:rsidRDefault="003860CE" w:rsidP="00946F1A">
      <w:pPr>
        <w:spacing w:after="0" w:line="240" w:lineRule="auto"/>
      </w:pPr>
      <w:r>
        <w:separator/>
      </w:r>
    </w:p>
  </w:endnote>
  <w:endnote w:type="continuationSeparator" w:id="0">
    <w:p w14:paraId="4237F5AC" w14:textId="77777777" w:rsidR="003860CE" w:rsidRDefault="003860CE" w:rsidP="0094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B3F1B" w14:textId="77777777" w:rsidR="00376119" w:rsidRDefault="0037611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0EE4A" w14:textId="77777777" w:rsidR="00376119" w:rsidRDefault="0037611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6347C" w14:textId="77777777" w:rsidR="00376119" w:rsidRDefault="0037611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4C9D9" w14:textId="77777777" w:rsidR="003860CE" w:rsidRDefault="003860CE" w:rsidP="00946F1A">
      <w:pPr>
        <w:spacing w:after="0" w:line="240" w:lineRule="auto"/>
      </w:pPr>
      <w:r>
        <w:separator/>
      </w:r>
    </w:p>
  </w:footnote>
  <w:footnote w:type="continuationSeparator" w:id="0">
    <w:p w14:paraId="06876B28" w14:textId="77777777" w:rsidR="003860CE" w:rsidRDefault="003860CE" w:rsidP="0094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547A1" w14:textId="77777777" w:rsidR="00376119" w:rsidRDefault="0037611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93226" w14:textId="77777777" w:rsidR="00376119" w:rsidRDefault="0037611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9DDBA" w14:textId="287DA5B3" w:rsidR="007C536F" w:rsidRDefault="00B02CBF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68181C" wp14:editId="759D2411">
              <wp:simplePos x="0" y="0"/>
              <wp:positionH relativeFrom="column">
                <wp:posOffset>542290</wp:posOffset>
              </wp:positionH>
              <wp:positionV relativeFrom="paragraph">
                <wp:posOffset>170180</wp:posOffset>
              </wp:positionV>
              <wp:extent cx="2187575" cy="441960"/>
              <wp:effectExtent l="8890" t="8255" r="13335" b="7620"/>
              <wp:wrapNone/>
              <wp:docPr id="12125860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7575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5FFE25" w14:textId="77777777" w:rsidR="007C536F" w:rsidRPr="00946F1A" w:rsidRDefault="007C536F" w:rsidP="007C536F">
                          <w:pPr>
                            <w:spacing w:after="0" w:line="240" w:lineRule="auto"/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</w:pPr>
                          <w:r w:rsidRPr="00946F1A"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>REPUBLIKA HRVATSKA</w:t>
                          </w:r>
                        </w:p>
                        <w:p w14:paraId="2CA5B89F" w14:textId="2F468A3B" w:rsidR="007C536F" w:rsidRPr="00946F1A" w:rsidRDefault="00DD5810" w:rsidP="007C536F">
                          <w:pPr>
                            <w:spacing w:after="0" w:line="240" w:lineRule="auto"/>
                            <w:rPr>
                              <w:b/>
                              <w:color w:val="808080" w:themeColor="background1" w:themeShade="80"/>
                            </w:rPr>
                          </w:pPr>
                          <w:r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 xml:space="preserve">OPĆINA </w:t>
                          </w:r>
                          <w:r w:rsidR="00376119"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>DUBROVAČKO PRIMORJE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6818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7pt;margin-top:13.4pt;width:172.25pt;height:34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" strokecolor="white [3212]">
              <v:textbox style="mso-fit-shape-to-text:t">
                <w:txbxContent>
                  <w:p w14:paraId="7B5FFE25" w14:textId="77777777" w:rsidR="007C536F" w:rsidRPr="00946F1A" w:rsidRDefault="007C536F" w:rsidP="007C536F">
                    <w:pPr>
                      <w:spacing w:after="0" w:line="240" w:lineRule="auto"/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</w:pPr>
                    <w:r w:rsidRPr="00946F1A"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>REPUBLIKA HRVATSKA</w:t>
                    </w:r>
                  </w:p>
                  <w:p w14:paraId="2CA5B89F" w14:textId="2F468A3B" w:rsidR="007C536F" w:rsidRPr="00946F1A" w:rsidRDefault="00DD5810" w:rsidP="007C536F">
                    <w:pPr>
                      <w:spacing w:after="0" w:line="240" w:lineRule="auto"/>
                      <w:rPr>
                        <w:b/>
                        <w:color w:val="808080" w:themeColor="background1" w:themeShade="80"/>
                      </w:rPr>
                    </w:pPr>
                    <w:r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 xml:space="preserve">OPĆINA </w:t>
                    </w:r>
                    <w:r w:rsidR="00376119"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>DUBROVAČKO PRIMORJE</w:t>
                    </w:r>
                  </w:p>
                </w:txbxContent>
              </v:textbox>
            </v:shape>
          </w:pict>
        </mc:Fallback>
      </mc:AlternateContent>
    </w:r>
    <w:r w:rsidR="00520915">
      <w:rPr>
        <w:noProof/>
        <w:lang w:eastAsia="hr-HR"/>
      </w:rPr>
      <w:drawing>
        <wp:inline distT="0" distB="0" distL="0" distR="0" wp14:anchorId="10719AF4" wp14:editId="71523FA1">
          <wp:extent cx="478155" cy="638175"/>
          <wp:effectExtent l="0" t="0" r="0" b="0"/>
          <wp:docPr id="1" name="Slika 1" descr="Datoteka:Coat of arms of Croat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teka:Coat of arms of Croatia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1A"/>
    <w:rsid w:val="0001753A"/>
    <w:rsid w:val="00080111"/>
    <w:rsid w:val="00084810"/>
    <w:rsid w:val="00095998"/>
    <w:rsid w:val="0010129A"/>
    <w:rsid w:val="00125602"/>
    <w:rsid w:val="00184E7F"/>
    <w:rsid w:val="0018596E"/>
    <w:rsid w:val="001B0961"/>
    <w:rsid w:val="001B43C3"/>
    <w:rsid w:val="001E62FD"/>
    <w:rsid w:val="00255AF3"/>
    <w:rsid w:val="0028018B"/>
    <w:rsid w:val="002A679A"/>
    <w:rsid w:val="002B7FBD"/>
    <w:rsid w:val="00365B59"/>
    <w:rsid w:val="00376119"/>
    <w:rsid w:val="003860CE"/>
    <w:rsid w:val="00386848"/>
    <w:rsid w:val="003A51DA"/>
    <w:rsid w:val="003B7228"/>
    <w:rsid w:val="003E71BF"/>
    <w:rsid w:val="004975C1"/>
    <w:rsid w:val="004B055B"/>
    <w:rsid w:val="004D4B17"/>
    <w:rsid w:val="00506704"/>
    <w:rsid w:val="00520915"/>
    <w:rsid w:val="00545616"/>
    <w:rsid w:val="00546335"/>
    <w:rsid w:val="00572898"/>
    <w:rsid w:val="005F0DD0"/>
    <w:rsid w:val="005F56E2"/>
    <w:rsid w:val="00626CC9"/>
    <w:rsid w:val="00630B97"/>
    <w:rsid w:val="006331C6"/>
    <w:rsid w:val="00642CFE"/>
    <w:rsid w:val="006721AA"/>
    <w:rsid w:val="006B7557"/>
    <w:rsid w:val="006C46BB"/>
    <w:rsid w:val="006F0942"/>
    <w:rsid w:val="00704413"/>
    <w:rsid w:val="007048DD"/>
    <w:rsid w:val="00711F56"/>
    <w:rsid w:val="00737A30"/>
    <w:rsid w:val="00737F38"/>
    <w:rsid w:val="00744549"/>
    <w:rsid w:val="00784B0B"/>
    <w:rsid w:val="00787CAC"/>
    <w:rsid w:val="007C536F"/>
    <w:rsid w:val="007D3508"/>
    <w:rsid w:val="0081099A"/>
    <w:rsid w:val="008859D7"/>
    <w:rsid w:val="00890E64"/>
    <w:rsid w:val="00892754"/>
    <w:rsid w:val="008A7A88"/>
    <w:rsid w:val="008F06A0"/>
    <w:rsid w:val="008F09AF"/>
    <w:rsid w:val="00914435"/>
    <w:rsid w:val="0093264E"/>
    <w:rsid w:val="00946F1A"/>
    <w:rsid w:val="00957F16"/>
    <w:rsid w:val="009C341E"/>
    <w:rsid w:val="009C4CEC"/>
    <w:rsid w:val="00A46FE2"/>
    <w:rsid w:val="00A842D3"/>
    <w:rsid w:val="00A91044"/>
    <w:rsid w:val="00A9210D"/>
    <w:rsid w:val="00AB3E28"/>
    <w:rsid w:val="00AD27A3"/>
    <w:rsid w:val="00B02CBF"/>
    <w:rsid w:val="00B13A2B"/>
    <w:rsid w:val="00B561DF"/>
    <w:rsid w:val="00B61F3C"/>
    <w:rsid w:val="00B65120"/>
    <w:rsid w:val="00BA3E9A"/>
    <w:rsid w:val="00BE4331"/>
    <w:rsid w:val="00BE5C48"/>
    <w:rsid w:val="00BE76D0"/>
    <w:rsid w:val="00C112F5"/>
    <w:rsid w:val="00C73FE4"/>
    <w:rsid w:val="00C80A92"/>
    <w:rsid w:val="00C8226A"/>
    <w:rsid w:val="00C86468"/>
    <w:rsid w:val="00C91EF3"/>
    <w:rsid w:val="00CC0C57"/>
    <w:rsid w:val="00CE141A"/>
    <w:rsid w:val="00D252FB"/>
    <w:rsid w:val="00D75DF2"/>
    <w:rsid w:val="00DA3FFB"/>
    <w:rsid w:val="00DA5BB5"/>
    <w:rsid w:val="00DB0A0F"/>
    <w:rsid w:val="00DD16AB"/>
    <w:rsid w:val="00DD34EF"/>
    <w:rsid w:val="00DD4260"/>
    <w:rsid w:val="00DD5810"/>
    <w:rsid w:val="00E0443C"/>
    <w:rsid w:val="00E102EF"/>
    <w:rsid w:val="00E14DF4"/>
    <w:rsid w:val="00E158E5"/>
    <w:rsid w:val="00E23220"/>
    <w:rsid w:val="00E277E2"/>
    <w:rsid w:val="00E30CAF"/>
    <w:rsid w:val="00E32626"/>
    <w:rsid w:val="00E55531"/>
    <w:rsid w:val="00E560CD"/>
    <w:rsid w:val="00E73B1D"/>
    <w:rsid w:val="00E73E66"/>
    <w:rsid w:val="00E91D4F"/>
    <w:rsid w:val="00EA4913"/>
    <w:rsid w:val="00EA55B3"/>
    <w:rsid w:val="00EB6C68"/>
    <w:rsid w:val="00F17645"/>
    <w:rsid w:val="00F255EA"/>
    <w:rsid w:val="00F403C2"/>
    <w:rsid w:val="00F7748B"/>
    <w:rsid w:val="00F922FD"/>
    <w:rsid w:val="00F94FBD"/>
    <w:rsid w:val="00F9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12C5D"/>
  <w15:docId w15:val="{47838C0D-271E-4C79-A1DC-B66531A4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2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4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6F1A"/>
  </w:style>
  <w:style w:type="paragraph" w:styleId="Podnoje">
    <w:name w:val="footer"/>
    <w:basedOn w:val="Normal"/>
    <w:link w:val="PodnojeChar"/>
    <w:uiPriority w:val="99"/>
    <w:unhideWhenUsed/>
    <w:rsid w:val="0094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6F1A"/>
  </w:style>
  <w:style w:type="paragraph" w:styleId="Tekstbalonia">
    <w:name w:val="Balloon Text"/>
    <w:basedOn w:val="Normal"/>
    <w:link w:val="TekstbaloniaChar"/>
    <w:uiPriority w:val="99"/>
    <w:semiHidden/>
    <w:unhideWhenUsed/>
    <w:rsid w:val="0094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F1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4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158E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58E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58E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58E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58E5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6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</dc:creator>
  <cp:lastModifiedBy>MOBES KVALITETA</cp:lastModifiedBy>
  <cp:revision>4</cp:revision>
  <cp:lastPrinted>2024-10-11T08:01:00Z</cp:lastPrinted>
  <dcterms:created xsi:type="dcterms:W3CDTF">2024-12-16T11:09:00Z</dcterms:created>
  <dcterms:modified xsi:type="dcterms:W3CDTF">2024-12-18T13:34:00Z</dcterms:modified>
</cp:coreProperties>
</file>